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50DCA" w14:textId="77777777" w:rsidR="00A76DD8" w:rsidRDefault="00A76DD8">
      <w:pPr>
        <w:pStyle w:val="Standard"/>
        <w:tabs>
          <w:tab w:val="left" w:pos="1132"/>
        </w:tabs>
        <w:jc w:val="right"/>
      </w:pPr>
      <w:r>
        <w:rPr>
          <w:rFonts w:eastAsia="Times New Roman" w:cs="Times New Roman"/>
        </w:rPr>
        <w:t xml:space="preserve">                    </w:t>
      </w:r>
    </w:p>
    <w:p w14:paraId="6CAEE0B0" w14:textId="77777777" w:rsidR="00A76DD8" w:rsidRDefault="00A76DD8">
      <w:pPr>
        <w:pStyle w:val="Standard"/>
        <w:jc w:val="center"/>
        <w:rPr>
          <w:rFonts w:ascii="Tahoma" w:hAnsi="Tahoma"/>
          <w:sz w:val="22"/>
          <w:szCs w:val="22"/>
        </w:rPr>
      </w:pPr>
    </w:p>
    <w:p w14:paraId="0BEEA5C5" w14:textId="77777777" w:rsidR="00A76DD8" w:rsidRDefault="00A76DD8">
      <w:pPr>
        <w:pStyle w:val="Standard"/>
        <w:jc w:val="center"/>
        <w:rPr>
          <w:rFonts w:ascii="Tahoma" w:hAnsi="Tahoma"/>
          <w:b/>
          <w:bCs/>
        </w:rPr>
      </w:pPr>
    </w:p>
    <w:p w14:paraId="5D5A2459" w14:textId="77777777" w:rsidR="00A76DD8" w:rsidRDefault="00A76DD8">
      <w:pPr>
        <w:pStyle w:val="Standard"/>
        <w:jc w:val="center"/>
      </w:pPr>
      <w:r>
        <w:rPr>
          <w:rFonts w:ascii="Tahoma" w:hAnsi="Tahoma"/>
          <w:b/>
          <w:bCs/>
        </w:rPr>
        <w:t>PROPOSTE, OSSERVAZIONI, CONTRIBUTI</w:t>
      </w:r>
    </w:p>
    <w:p w14:paraId="6631437F" w14:textId="77777777" w:rsidR="00A76DD8" w:rsidRDefault="00A76DD8">
      <w:pPr>
        <w:pStyle w:val="Standard"/>
        <w:rPr>
          <w:rFonts w:ascii="Tahoma" w:hAnsi="Tahoma"/>
          <w:b/>
          <w:bCs/>
        </w:rPr>
      </w:pPr>
    </w:p>
    <w:p w14:paraId="0AF73ED3" w14:textId="77777777" w:rsidR="00A76DD8" w:rsidRDefault="00A76DD8">
      <w:pPr>
        <w:pStyle w:val="Standard"/>
        <w:jc w:val="both"/>
      </w:pPr>
      <w:r>
        <w:rPr>
          <w:rFonts w:ascii="Tahoma" w:hAnsi="Tahoma"/>
        </w:rPr>
        <w:t>Il sottoscritto____________________________________________________________,</w:t>
      </w:r>
    </w:p>
    <w:p w14:paraId="4A31D668" w14:textId="77777777" w:rsidR="00A76DD8" w:rsidRDefault="00A76DD8">
      <w:pPr>
        <w:pStyle w:val="Standard"/>
        <w:jc w:val="both"/>
      </w:pPr>
      <w:r>
        <w:rPr>
          <w:rFonts w:ascii="Tahoma" w:hAnsi="Tahoma"/>
        </w:rPr>
        <w:t>in qualità di (</w:t>
      </w:r>
      <w:r>
        <w:rPr>
          <w:rFonts w:ascii="Tahoma" w:hAnsi="Tahoma"/>
          <w:i/>
        </w:rPr>
        <w:t xml:space="preserve">specificare la tipologia del soggetto portatore di interesse – stakeholder – o la categoria di appartenenza - organizzazione </w:t>
      </w:r>
      <w:proofErr w:type="gramStart"/>
      <w:r>
        <w:rPr>
          <w:rFonts w:ascii="Tahoma" w:hAnsi="Tahoma"/>
          <w:i/>
        </w:rPr>
        <w:t>sindacale,  ente</w:t>
      </w:r>
      <w:proofErr w:type="gramEnd"/>
      <w:r>
        <w:rPr>
          <w:rFonts w:ascii="Tahoma" w:hAnsi="Tahoma"/>
          <w:i/>
        </w:rPr>
        <w:t>,  associazione, fondazione etc.</w:t>
      </w:r>
      <w:r>
        <w:rPr>
          <w:rFonts w:ascii="Tahoma" w:hAnsi="Tahoma"/>
        </w:rPr>
        <w:t>)</w:t>
      </w:r>
    </w:p>
    <w:p w14:paraId="74FB1EA2" w14:textId="77777777" w:rsidR="00A76DD8" w:rsidRDefault="00A76DD8">
      <w:pPr>
        <w:pStyle w:val="Standard"/>
      </w:pPr>
      <w:r>
        <w:rPr>
          <w:rFonts w:ascii="Tahoma" w:hAnsi="Tahom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D3184C" w14:textId="77777777" w:rsidR="00A76DD8" w:rsidRDefault="00A76DD8">
      <w:pPr>
        <w:pStyle w:val="Standard"/>
      </w:pPr>
      <w:r>
        <w:rPr>
          <w:rFonts w:ascii="Tahoma" w:hAnsi="Tahoma"/>
        </w:rPr>
        <w:t>e-mail _____________________________________________________________________;</w:t>
      </w:r>
    </w:p>
    <w:p w14:paraId="1D5807BC" w14:textId="77777777" w:rsidR="00A76DD8" w:rsidRDefault="00A76DD8">
      <w:pPr>
        <w:pStyle w:val="Standard"/>
        <w:jc w:val="both"/>
        <w:rPr>
          <w:rFonts w:ascii="Tahoma" w:hAnsi="Tahoma"/>
        </w:rPr>
      </w:pPr>
    </w:p>
    <w:p w14:paraId="552D6EE5" w14:textId="77777777" w:rsidR="00493ADC" w:rsidRPr="00493ADC" w:rsidRDefault="00A76DD8" w:rsidP="00493ADC">
      <w:pPr>
        <w:pStyle w:val="Standard"/>
        <w:jc w:val="both"/>
        <w:rPr>
          <w:rFonts w:ascii="Tahoma" w:hAnsi="Tahoma"/>
        </w:rPr>
      </w:pPr>
      <w:r>
        <w:rPr>
          <w:rFonts w:ascii="Tahoma" w:hAnsi="Tahoma"/>
        </w:rPr>
        <w:t xml:space="preserve">in relazione allo schema di Deliberazione con cui il Consiglio Comunale </w:t>
      </w:r>
      <w:r w:rsidR="001D0924" w:rsidRPr="001D0924">
        <w:rPr>
          <w:rFonts w:ascii="Tahoma" w:hAnsi="Tahoma"/>
        </w:rPr>
        <w:t xml:space="preserve">autorizzerà </w:t>
      </w:r>
      <w:r w:rsidR="00493ADC">
        <w:rPr>
          <w:rFonts w:ascii="Tahoma" w:hAnsi="Tahoma"/>
        </w:rPr>
        <w:t>l’a</w:t>
      </w:r>
      <w:r w:rsidR="00493ADC" w:rsidRPr="00493ADC">
        <w:rPr>
          <w:rFonts w:ascii="Tahoma" w:hAnsi="Tahoma"/>
        </w:rPr>
        <w:t xml:space="preserve">cquisizione delle quote di partecipazioni della società </w:t>
      </w:r>
      <w:r w:rsidR="00493ADC" w:rsidRPr="00493ADC">
        <w:rPr>
          <w:rFonts w:ascii="Tahoma" w:hAnsi="Tahoma"/>
          <w:i/>
        </w:rPr>
        <w:t>in house</w:t>
      </w:r>
      <w:r w:rsidR="00493ADC" w:rsidRPr="00493ADC">
        <w:rPr>
          <w:rFonts w:ascii="Tahoma" w:hAnsi="Tahoma"/>
        </w:rPr>
        <w:t xml:space="preserve"> AQP - Acquedotto Pugliese S</w:t>
      </w:r>
      <w:r w:rsidR="00493ADC">
        <w:rPr>
          <w:rFonts w:ascii="Tahoma" w:hAnsi="Tahoma"/>
        </w:rPr>
        <w:t>.</w:t>
      </w:r>
      <w:r w:rsidR="00493ADC" w:rsidRPr="00493ADC">
        <w:rPr>
          <w:rFonts w:ascii="Tahoma" w:hAnsi="Tahoma"/>
        </w:rPr>
        <w:t>P</w:t>
      </w:r>
      <w:r w:rsidR="00493ADC">
        <w:rPr>
          <w:rFonts w:ascii="Tahoma" w:hAnsi="Tahoma"/>
        </w:rPr>
        <w:t>.</w:t>
      </w:r>
      <w:r w:rsidR="00493ADC" w:rsidRPr="00493ADC">
        <w:rPr>
          <w:rFonts w:ascii="Tahoma" w:hAnsi="Tahoma"/>
        </w:rPr>
        <w:t>A, alienate dalla Regione Puglia ai sensi della L.R. n. 14/2024</w:t>
      </w:r>
      <w:r w:rsidR="00493ADC">
        <w:rPr>
          <w:rFonts w:ascii="Tahoma" w:hAnsi="Tahoma"/>
        </w:rPr>
        <w:t>.</w:t>
      </w:r>
    </w:p>
    <w:p w14:paraId="4B04187D" w14:textId="77777777" w:rsidR="001D0924" w:rsidRDefault="001D0924">
      <w:pPr>
        <w:pStyle w:val="Standard"/>
        <w:jc w:val="both"/>
        <w:rPr>
          <w:rFonts w:ascii="Tahoma" w:hAnsi="Tahoma"/>
        </w:rPr>
      </w:pPr>
    </w:p>
    <w:p w14:paraId="772C5051" w14:textId="77777777" w:rsidR="00A76DD8" w:rsidRDefault="00A76DD8">
      <w:pPr>
        <w:pStyle w:val="Standard"/>
        <w:jc w:val="center"/>
      </w:pPr>
      <w:r>
        <w:rPr>
          <w:rFonts w:ascii="Tahoma" w:hAnsi="Tahoma"/>
        </w:rPr>
        <w:t>formula le seguenti proposte</w:t>
      </w:r>
      <w:r w:rsidR="001D0924">
        <w:rPr>
          <w:rFonts w:ascii="Tahoma" w:hAnsi="Tahoma"/>
        </w:rPr>
        <w:t>, pareri</w:t>
      </w:r>
      <w:r>
        <w:rPr>
          <w:rFonts w:ascii="Tahoma" w:hAnsi="Tahoma"/>
        </w:rPr>
        <w:t xml:space="preserve"> e/o osservazioni</w:t>
      </w:r>
    </w:p>
    <w:p w14:paraId="7A123C9E" w14:textId="77777777" w:rsidR="00A76DD8" w:rsidRDefault="00A76DD8">
      <w:pPr>
        <w:pStyle w:val="Standard"/>
      </w:pPr>
      <w:r>
        <w:rPr>
          <w:rFonts w:ascii="Tahoma" w:hAnsi="Tahom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28AC69B8" w14:textId="77777777" w:rsidR="00A76DD8" w:rsidRDefault="00A76DD8">
      <w:pPr>
        <w:pStyle w:val="Standard"/>
        <w:rPr>
          <w:rFonts w:ascii="Tahoma" w:hAnsi="Tahoma"/>
        </w:rPr>
      </w:pPr>
    </w:p>
    <w:p w14:paraId="7960761B" w14:textId="77777777" w:rsidR="00A76DD8" w:rsidRDefault="00A76DD8">
      <w:pPr>
        <w:pStyle w:val="Corpotesto"/>
        <w:spacing w:line="276" w:lineRule="auto"/>
      </w:pPr>
    </w:p>
    <w:p w14:paraId="049FE7D8" w14:textId="77777777" w:rsidR="00A76DD8" w:rsidRDefault="00A76DD8">
      <w:pPr>
        <w:pStyle w:val="Corpotesto"/>
        <w:spacing w:line="276" w:lineRule="auto"/>
        <w:rPr>
          <w:rFonts w:ascii="Tahoma" w:hAnsi="Tahoma" w:cs="Tahoma"/>
          <w:szCs w:val="24"/>
        </w:rPr>
      </w:pPr>
    </w:p>
    <w:p w14:paraId="058DEAAA" w14:textId="77777777" w:rsidR="00A76DD8" w:rsidRDefault="00A76DD8">
      <w:pPr>
        <w:pStyle w:val="Corpotesto"/>
        <w:spacing w:line="276" w:lineRule="auto"/>
      </w:pPr>
      <w:r>
        <w:rPr>
          <w:rFonts w:ascii="Tahoma" w:hAnsi="Tahoma" w:cs="Tahoma"/>
          <w:szCs w:val="24"/>
        </w:rPr>
        <w:t xml:space="preserve">Luogo e data: </w:t>
      </w:r>
      <w:r>
        <w:rPr>
          <w:rFonts w:ascii="Tahoma" w:hAnsi="Tahoma" w:cs="Tahoma"/>
          <w:b/>
        </w:rPr>
        <w:t xml:space="preserve">…………………………………    </w:t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</w:p>
    <w:p w14:paraId="30704125" w14:textId="77777777" w:rsidR="00A76DD8" w:rsidRPr="001D0924" w:rsidRDefault="00A76DD8" w:rsidP="001D0924">
      <w:pPr>
        <w:pStyle w:val="Corpodeltesto21"/>
        <w:spacing w:line="276" w:lineRule="auto"/>
        <w:ind w:left="2832"/>
      </w:pP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szCs w:val="24"/>
        </w:rPr>
        <w:tab/>
      </w:r>
      <w:r>
        <w:rPr>
          <w:rFonts w:ascii="Tahoma" w:hAnsi="Tahoma" w:cs="Tahoma"/>
          <w:b/>
        </w:rPr>
        <w:t xml:space="preserve">       ………………………………………………    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 w:rsidR="001D0924">
        <w:rPr>
          <w:rFonts w:ascii="Tahoma" w:hAnsi="Tahoma" w:cs="Tahoma"/>
        </w:rPr>
        <w:tab/>
        <w:t xml:space="preserve">            Firma leggibile</w:t>
      </w:r>
    </w:p>
    <w:p w14:paraId="5D7FE38F" w14:textId="77777777" w:rsidR="00A76DD8" w:rsidRDefault="00A76DD8">
      <w:pPr>
        <w:pStyle w:val="Corpotesto"/>
        <w:spacing w:line="276" w:lineRule="auto"/>
        <w:rPr>
          <w:rFonts w:ascii="Tahoma" w:hAnsi="Tahoma" w:cs="Tahoma"/>
        </w:rPr>
      </w:pPr>
    </w:p>
    <w:p w14:paraId="0E49CADB" w14:textId="77777777" w:rsidR="00A76DD8" w:rsidRPr="00260B0E" w:rsidRDefault="00A76DD8">
      <w:pPr>
        <w:pStyle w:val="Corpotesto"/>
        <w:spacing w:line="276" w:lineRule="auto"/>
        <w:rPr>
          <w:sz w:val="18"/>
          <w:szCs w:val="18"/>
        </w:rPr>
      </w:pPr>
      <w:r w:rsidRPr="00260B0E">
        <w:rPr>
          <w:rFonts w:ascii="Tahoma" w:hAnsi="Tahoma" w:cs="Tahoma"/>
          <w:sz w:val="18"/>
          <w:szCs w:val="18"/>
        </w:rPr>
        <w:t>Si autorizza il trattamento dei dati personali per le finalità indicate nella consultazione pubblica, ai sensi del Regolamento (UE) n. 2016/679, secondo l’informativa fornita di seguito.</w:t>
      </w:r>
    </w:p>
    <w:p w14:paraId="3FF7E83C" w14:textId="77777777" w:rsidR="00896C09" w:rsidRDefault="00A76DD8" w:rsidP="00896C09">
      <w:pPr>
        <w:pStyle w:val="Corpodeltesto21"/>
        <w:spacing w:line="276" w:lineRule="auto"/>
        <w:jc w:val="both"/>
        <w:rPr>
          <w:rFonts w:ascii="Tahoma" w:hAnsi="Tahoma" w:cs="Tahoma"/>
          <w:b/>
          <w:sz w:val="18"/>
          <w:szCs w:val="18"/>
        </w:rPr>
      </w:pPr>
      <w:r w:rsidRPr="00260B0E">
        <w:rPr>
          <w:rFonts w:ascii="Tahoma" w:hAnsi="Tahoma" w:cs="Tahoma"/>
          <w:sz w:val="18"/>
          <w:szCs w:val="18"/>
        </w:rPr>
        <w:t xml:space="preserve">Luogo e data: </w:t>
      </w:r>
      <w:r w:rsidRPr="00260B0E">
        <w:rPr>
          <w:rFonts w:ascii="Tahoma" w:hAnsi="Tahoma" w:cs="Tahoma"/>
          <w:b/>
          <w:sz w:val="18"/>
          <w:szCs w:val="18"/>
        </w:rPr>
        <w:t xml:space="preserve">…………………………………    </w:t>
      </w:r>
      <w:r w:rsidRPr="00260B0E">
        <w:rPr>
          <w:rFonts w:ascii="Tahoma" w:hAnsi="Tahoma" w:cs="Tahoma"/>
          <w:sz w:val="18"/>
          <w:szCs w:val="18"/>
        </w:rPr>
        <w:tab/>
      </w:r>
      <w:r w:rsidRPr="00260B0E">
        <w:rPr>
          <w:rFonts w:ascii="Tahoma" w:hAnsi="Tahoma" w:cs="Tahoma"/>
          <w:sz w:val="18"/>
          <w:szCs w:val="18"/>
        </w:rPr>
        <w:tab/>
      </w:r>
      <w:r w:rsidRPr="00260B0E">
        <w:rPr>
          <w:rFonts w:ascii="Tahoma" w:hAnsi="Tahoma" w:cs="Tahoma"/>
          <w:sz w:val="18"/>
          <w:szCs w:val="18"/>
        </w:rPr>
        <w:tab/>
      </w:r>
      <w:r w:rsidRPr="00260B0E">
        <w:rPr>
          <w:rFonts w:ascii="Tahoma" w:hAnsi="Tahoma" w:cs="Tahoma"/>
          <w:sz w:val="18"/>
          <w:szCs w:val="18"/>
        </w:rPr>
        <w:tab/>
      </w:r>
      <w:r w:rsidRPr="00260B0E">
        <w:rPr>
          <w:rFonts w:ascii="Tahoma" w:hAnsi="Tahoma" w:cs="Tahoma"/>
          <w:sz w:val="18"/>
          <w:szCs w:val="18"/>
        </w:rPr>
        <w:tab/>
      </w:r>
      <w:r w:rsidRPr="00260B0E">
        <w:rPr>
          <w:rFonts w:ascii="Tahoma" w:hAnsi="Tahoma" w:cs="Tahoma"/>
          <w:sz w:val="18"/>
          <w:szCs w:val="18"/>
        </w:rPr>
        <w:tab/>
      </w:r>
      <w:r w:rsidR="00896C09" w:rsidRPr="00260B0E">
        <w:rPr>
          <w:rFonts w:ascii="Tahoma" w:hAnsi="Tahoma" w:cs="Tahoma"/>
          <w:b/>
          <w:sz w:val="18"/>
          <w:szCs w:val="18"/>
        </w:rPr>
        <w:t xml:space="preserve">   </w:t>
      </w:r>
      <w:r w:rsidR="00896C09">
        <w:rPr>
          <w:rFonts w:ascii="Tahoma" w:hAnsi="Tahoma" w:cs="Tahoma"/>
          <w:b/>
          <w:sz w:val="18"/>
          <w:szCs w:val="18"/>
        </w:rPr>
        <w:t xml:space="preserve">         </w:t>
      </w:r>
      <w:r w:rsidR="00896C09" w:rsidRPr="00260B0E">
        <w:rPr>
          <w:rFonts w:ascii="Tahoma" w:hAnsi="Tahoma" w:cs="Tahoma"/>
          <w:b/>
          <w:sz w:val="18"/>
          <w:szCs w:val="18"/>
        </w:rPr>
        <w:t xml:space="preserve">    </w:t>
      </w:r>
      <w:r w:rsidR="00896C09">
        <w:rPr>
          <w:rFonts w:ascii="Tahoma" w:hAnsi="Tahoma" w:cs="Tahoma"/>
          <w:b/>
          <w:sz w:val="18"/>
          <w:szCs w:val="18"/>
        </w:rPr>
        <w:t xml:space="preserve">  </w:t>
      </w:r>
    </w:p>
    <w:p w14:paraId="249513E0" w14:textId="77777777" w:rsidR="00896C09" w:rsidRPr="00260B0E" w:rsidRDefault="00896C09" w:rsidP="00896C09">
      <w:pPr>
        <w:pStyle w:val="Corpodeltesto21"/>
        <w:spacing w:line="276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                                                                                                  firma leggibile </w:t>
      </w:r>
      <w:r w:rsidRPr="00260B0E">
        <w:rPr>
          <w:rFonts w:ascii="Tahoma" w:hAnsi="Tahoma" w:cs="Tahoma"/>
          <w:b/>
          <w:sz w:val="18"/>
          <w:szCs w:val="18"/>
        </w:rPr>
        <w:t xml:space="preserve">………………………………………………    </w:t>
      </w:r>
      <w:r w:rsidRPr="00260B0E">
        <w:rPr>
          <w:rFonts w:ascii="Tahoma" w:hAnsi="Tahoma" w:cs="Tahoma"/>
          <w:sz w:val="18"/>
          <w:szCs w:val="18"/>
        </w:rPr>
        <w:t xml:space="preserve">         </w:t>
      </w:r>
    </w:p>
    <w:p w14:paraId="06283632" w14:textId="77777777" w:rsidR="00A76DD8" w:rsidRPr="00260B0E" w:rsidRDefault="00A76DD8">
      <w:pPr>
        <w:spacing w:line="276" w:lineRule="auto"/>
        <w:jc w:val="both"/>
        <w:rPr>
          <w:sz w:val="16"/>
          <w:szCs w:val="16"/>
        </w:rPr>
      </w:pPr>
      <w:r w:rsidRPr="00260B0E">
        <w:rPr>
          <w:rFonts w:cs="Liberation Serif"/>
          <w:b/>
          <w:bCs/>
          <w:i/>
          <w:sz w:val="16"/>
          <w:szCs w:val="16"/>
          <w:highlight w:val="white"/>
        </w:rPr>
        <w:lastRenderedPageBreak/>
        <w:t xml:space="preserve">INFORMATIVA </w:t>
      </w:r>
      <w:r w:rsidRPr="00260B0E">
        <w:rPr>
          <w:rFonts w:cs="Liberation Serif"/>
          <w:i/>
          <w:iCs/>
          <w:sz w:val="16"/>
          <w:szCs w:val="16"/>
          <w:shd w:val="clear" w:color="auto" w:fill="FFFFFF"/>
        </w:rPr>
        <w:t>ai sensi degli articoli 13 e 14 del Regolamento UE n. 2016/679 ed ESPRESSIONE DEL CONSENSO</w:t>
      </w:r>
    </w:p>
    <w:tbl>
      <w:tblPr>
        <w:tblW w:w="10791" w:type="dxa"/>
        <w:tblInd w:w="-46" w:type="dxa"/>
        <w:tblLayout w:type="fixed"/>
        <w:tblCellMar>
          <w:top w:w="55" w:type="dxa"/>
          <w:left w:w="36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16"/>
        <w:gridCol w:w="9575"/>
      </w:tblGrid>
      <w:tr w:rsidR="000A2FFE" w:rsidRPr="00260B0E" w14:paraId="7B09A2D6" w14:textId="77777777" w:rsidTr="001D0924">
        <w:tc>
          <w:tcPr>
            <w:tcW w:w="12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4FB3CA05" w14:textId="77777777" w:rsidR="00A76DD8" w:rsidRPr="00260B0E" w:rsidRDefault="00A76DD8">
            <w:pPr>
              <w:pStyle w:val="Contenutotabella"/>
              <w:rPr>
                <w:sz w:val="16"/>
                <w:szCs w:val="16"/>
              </w:rPr>
            </w:pPr>
            <w:r w:rsidRPr="00260B0E">
              <w:rPr>
                <w:rFonts w:ascii="Arial" w:hAnsi="Arial" w:cs="Arial"/>
                <w:b/>
                <w:bCs/>
                <w:sz w:val="16"/>
                <w:szCs w:val="16"/>
              </w:rPr>
              <w:t>Titolare</w:t>
            </w:r>
          </w:p>
        </w:tc>
        <w:tc>
          <w:tcPr>
            <w:tcW w:w="95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F5A01F3" w14:textId="77777777" w:rsidR="00A76DD8" w:rsidRPr="00260B0E" w:rsidRDefault="00A76DD8">
            <w:pPr>
              <w:pStyle w:val="INDIRIZZOCOMUNE"/>
              <w:jc w:val="both"/>
              <w:rPr>
                <w:rFonts w:ascii="Arial" w:hAnsi="Arial" w:cs="Arial"/>
                <w:b/>
                <w:bCs/>
                <w:color w:val="auto"/>
                <w:szCs w:val="16"/>
              </w:rPr>
            </w:pPr>
            <w:r w:rsidRPr="00260B0E">
              <w:rPr>
                <w:rStyle w:val="InternetLink"/>
                <w:rFonts w:ascii="Arial" w:eastAsia="Calibri" w:hAnsi="Arial" w:cs="Arial"/>
                <w:color w:val="auto"/>
                <w:szCs w:val="16"/>
              </w:rPr>
              <w:t xml:space="preserve">Comune di </w:t>
            </w:r>
            <w:r w:rsidR="000F75D2">
              <w:rPr>
                <w:rStyle w:val="InternetLink"/>
                <w:rFonts w:ascii="Arial" w:eastAsia="Calibri" w:hAnsi="Arial" w:cs="Arial"/>
                <w:color w:val="auto"/>
                <w:szCs w:val="16"/>
              </w:rPr>
              <w:t>Carpino</w:t>
            </w:r>
            <w:r w:rsidRPr="00260B0E">
              <w:rPr>
                <w:rStyle w:val="InternetLink"/>
                <w:rFonts w:ascii="Arial" w:eastAsia="Calibri" w:hAnsi="Arial" w:cs="Arial"/>
                <w:color w:val="auto"/>
                <w:szCs w:val="16"/>
              </w:rPr>
              <w:t xml:space="preserve"> per mezzo del </w:t>
            </w:r>
            <w:r w:rsidR="00FC78C4">
              <w:rPr>
                <w:rStyle w:val="InternetLink"/>
                <w:rFonts w:ascii="Arial" w:eastAsia="Calibri" w:hAnsi="Arial" w:cs="Arial"/>
                <w:color w:val="auto"/>
                <w:szCs w:val="16"/>
              </w:rPr>
              <w:t xml:space="preserve">Servizio </w:t>
            </w:r>
            <w:r w:rsidR="00AE3EE2">
              <w:rPr>
                <w:rStyle w:val="InternetLink"/>
                <w:rFonts w:ascii="Arial" w:eastAsia="Calibri" w:hAnsi="Arial" w:cs="Arial"/>
                <w:color w:val="auto"/>
                <w:szCs w:val="16"/>
              </w:rPr>
              <w:t>Contabiltà e Bilancio</w:t>
            </w:r>
            <w:r w:rsidR="00FC78C4">
              <w:rPr>
                <w:rStyle w:val="InternetLink"/>
                <w:rFonts w:ascii="Arial" w:eastAsia="Calibri" w:hAnsi="Arial" w:cs="Arial"/>
                <w:color w:val="auto"/>
                <w:szCs w:val="16"/>
              </w:rPr>
              <w:t xml:space="preserve"> </w:t>
            </w:r>
            <w:r w:rsidRPr="00260B0E">
              <w:rPr>
                <w:rStyle w:val="InternetLink"/>
                <w:rFonts w:ascii="Arial" w:eastAsia="Calibri" w:hAnsi="Arial" w:cs="Arial"/>
                <w:color w:val="auto"/>
                <w:szCs w:val="16"/>
              </w:rPr>
              <w:t>–</w:t>
            </w:r>
            <w:r w:rsidR="000F75D2">
              <w:rPr>
                <w:rStyle w:val="InternetLink"/>
                <w:rFonts w:ascii="Arial" w:eastAsia="Calibri" w:hAnsi="Arial" w:cs="Arial"/>
                <w:color w:val="auto"/>
                <w:szCs w:val="16"/>
              </w:rPr>
              <w:t>via Mazzini 44</w:t>
            </w:r>
            <w:r w:rsidRPr="00260B0E">
              <w:rPr>
                <w:rStyle w:val="InternetLink"/>
                <w:rFonts w:ascii="Arial" w:eastAsia="Calibri" w:hAnsi="Arial" w:cs="Arial"/>
                <w:color w:val="auto"/>
                <w:szCs w:val="16"/>
              </w:rPr>
              <w:t xml:space="preserve"> – </w:t>
            </w:r>
            <w:proofErr w:type="gramStart"/>
            <w:r w:rsidR="000F75D2">
              <w:rPr>
                <w:rStyle w:val="InternetLink"/>
                <w:rFonts w:ascii="Arial" w:eastAsia="Calibri" w:hAnsi="Arial" w:cs="Arial"/>
                <w:color w:val="auto"/>
                <w:szCs w:val="16"/>
              </w:rPr>
              <w:t>Carpino</w:t>
            </w:r>
            <w:r w:rsidRPr="00260B0E">
              <w:rPr>
                <w:rStyle w:val="InternetLink"/>
                <w:rFonts w:ascii="Arial" w:eastAsia="Calibri" w:hAnsi="Arial" w:cs="Arial"/>
                <w:color w:val="auto"/>
                <w:szCs w:val="16"/>
              </w:rPr>
              <w:t xml:space="preserve">;  </w:t>
            </w:r>
            <w:r w:rsidR="00AE3EE2" w:rsidRPr="00AE3EE2">
              <w:rPr>
                <w:rStyle w:val="InternetLink"/>
                <w:rFonts w:ascii="Arial" w:eastAsia="Calibri" w:hAnsi="Arial" w:cs="Arial"/>
                <w:color w:val="auto"/>
                <w:szCs w:val="16"/>
              </w:rPr>
              <w:t>email</w:t>
            </w:r>
            <w:proofErr w:type="gramEnd"/>
            <w:r w:rsidR="00AE3EE2" w:rsidRPr="00AE3EE2">
              <w:rPr>
                <w:rStyle w:val="InternetLink"/>
                <w:rFonts w:ascii="Arial" w:eastAsia="Calibri" w:hAnsi="Arial" w:cs="Arial"/>
                <w:color w:val="auto"/>
                <w:szCs w:val="16"/>
              </w:rPr>
              <w:t> protocollo@pec.comune.</w:t>
            </w:r>
            <w:r w:rsidR="000F75D2">
              <w:rPr>
                <w:rStyle w:val="InternetLink"/>
                <w:rFonts w:ascii="Arial" w:eastAsia="Calibri" w:hAnsi="Arial" w:cs="Arial"/>
                <w:color w:val="auto"/>
                <w:szCs w:val="16"/>
              </w:rPr>
              <w:t>carpino.fg</w:t>
            </w:r>
            <w:r w:rsidR="00AE3EE2" w:rsidRPr="00AE3EE2">
              <w:rPr>
                <w:rStyle w:val="InternetLink"/>
                <w:rFonts w:ascii="Arial" w:eastAsia="Calibri" w:hAnsi="Arial" w:cs="Arial"/>
                <w:color w:val="auto"/>
                <w:szCs w:val="16"/>
              </w:rPr>
              <w:t>.it</w:t>
            </w:r>
          </w:p>
        </w:tc>
      </w:tr>
      <w:tr w:rsidR="000A2FFE" w:rsidRPr="00260B0E" w14:paraId="41DDBE05" w14:textId="77777777" w:rsidTr="001D0924">
        <w:tc>
          <w:tcPr>
            <w:tcW w:w="12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3BB8EA99" w14:textId="77777777" w:rsidR="00A76DD8" w:rsidRPr="00260B0E" w:rsidRDefault="00A76DD8">
            <w:pPr>
              <w:pStyle w:val="Contenutotabella"/>
              <w:rPr>
                <w:sz w:val="16"/>
                <w:szCs w:val="16"/>
              </w:rPr>
            </w:pPr>
            <w:r w:rsidRPr="00260B0E">
              <w:rPr>
                <w:rFonts w:ascii="Arial" w:hAnsi="Arial" w:cs="Arial"/>
                <w:b/>
                <w:bCs/>
                <w:sz w:val="16"/>
                <w:szCs w:val="16"/>
              </w:rPr>
              <w:t>Finalità e base giuridica del trattamento</w:t>
            </w:r>
          </w:p>
        </w:tc>
        <w:tc>
          <w:tcPr>
            <w:tcW w:w="95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966"/>
              <w:gridCol w:w="4493"/>
            </w:tblGrid>
            <w:tr w:rsidR="000A2FFE" w:rsidRPr="00260B0E" w14:paraId="7C7DAD90" w14:textId="77777777" w:rsidTr="001D0924">
              <w:tc>
                <w:tcPr>
                  <w:tcW w:w="496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400CB6FD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449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42D4E5B8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Base giuridica (riferita al </w:t>
                  </w: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>GDPR)</w:t>
                  </w:r>
                </w:p>
              </w:tc>
            </w:tr>
            <w:tr w:rsidR="000A2FFE" w:rsidRPr="00260B0E" w14:paraId="1C758173" w14:textId="77777777" w:rsidTr="001D0924">
              <w:trPr>
                <w:trHeight w:val="1128"/>
              </w:trPr>
              <w:tc>
                <w:tcPr>
                  <w:tcW w:w="496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7C7878D3" w14:textId="77777777" w:rsidR="00A76DD8" w:rsidRPr="00260B0E" w:rsidRDefault="00A76DD8" w:rsidP="00A247A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 xml:space="preserve">Svolgimento dell'attività preparatoria ed istruttoria dei </w:t>
                  </w:r>
                  <w:r w:rsidRPr="00260B0E">
                    <w:rPr>
                      <w:rFonts w:ascii="Arial" w:hAnsi="Arial" w:cs="Arial"/>
                      <w:iCs/>
                      <w:sz w:val="16"/>
                      <w:szCs w:val="16"/>
                    </w:rPr>
                    <w:t xml:space="preserve">contributi espressi in relazione alla consultazione pubblica avente ad oggetto </w:t>
                  </w:r>
                  <w:r w:rsidR="001D0924" w:rsidRPr="001D0924">
                    <w:rPr>
                      <w:rFonts w:ascii="Arial" w:hAnsi="Arial" w:cs="Arial"/>
                      <w:iCs/>
                      <w:sz w:val="16"/>
                      <w:szCs w:val="16"/>
                    </w:rPr>
                    <w:t>l</w:t>
                  </w:r>
                  <w:r w:rsidR="00A247A8">
                    <w:rPr>
                      <w:rFonts w:ascii="Arial" w:hAnsi="Arial" w:cs="Arial"/>
                      <w:iCs/>
                      <w:sz w:val="16"/>
                      <w:szCs w:val="16"/>
                    </w:rPr>
                    <w:t>o schema di deliberazione per l’</w:t>
                  </w:r>
                  <w:r w:rsidR="00A247A8" w:rsidRPr="00A247A8">
                    <w:rPr>
                      <w:rFonts w:ascii="Arial" w:hAnsi="Arial" w:cs="Arial"/>
                      <w:iCs/>
                      <w:sz w:val="16"/>
                      <w:szCs w:val="16"/>
                    </w:rPr>
                    <w:t xml:space="preserve">’acquisizione delle quote di partecipazioni della società </w:t>
                  </w:r>
                  <w:r w:rsidR="00A247A8" w:rsidRPr="00A247A8"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  <w:t>in house</w:t>
                  </w:r>
                  <w:r w:rsidR="00A247A8" w:rsidRPr="00A247A8">
                    <w:rPr>
                      <w:rFonts w:ascii="Arial" w:hAnsi="Arial" w:cs="Arial"/>
                      <w:iCs/>
                      <w:sz w:val="16"/>
                      <w:szCs w:val="16"/>
                    </w:rPr>
                    <w:t xml:space="preserve"> AQP - Acquedotto Pugliese S.P.A, alienate dalla Regione Puglia ai sensi della L.R. n. 14/2024</w:t>
                  </w:r>
                </w:p>
              </w:tc>
              <w:tc>
                <w:tcPr>
                  <w:tcW w:w="449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34C03F3F" w14:textId="77777777" w:rsidR="00A76DD8" w:rsidRPr="00260B0E" w:rsidRDefault="00A76DD8">
                  <w:pPr>
                    <w:suppressAutoHyphens w:val="0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Consenso (art. 6 p. 1 lettera a)</w:t>
                  </w:r>
                </w:p>
                <w:p w14:paraId="4E4732D2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  <w:t>Il consenso è sempre revocabile. In caso di mancato consenso o di revoca dello stesso il servizio sarà ugualmente reso ma non potranno essere fornite comunicazioni tramite telefono o posta elettronica</w:t>
                  </w:r>
                </w:p>
              </w:tc>
            </w:tr>
          </w:tbl>
          <w:p w14:paraId="62F3E67A" w14:textId="77777777" w:rsidR="00A76DD8" w:rsidRPr="00260B0E" w:rsidRDefault="00A76DD8">
            <w:pPr>
              <w:pStyle w:val="Contenutotabella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2FFE" w:rsidRPr="00260B0E" w14:paraId="2978F4F5" w14:textId="77777777" w:rsidTr="001D0924">
        <w:tc>
          <w:tcPr>
            <w:tcW w:w="12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72CFAEA3" w14:textId="77777777" w:rsidR="00A76DD8" w:rsidRPr="00260B0E" w:rsidRDefault="00A76DD8">
            <w:pPr>
              <w:pStyle w:val="Contenutotabella"/>
              <w:rPr>
                <w:sz w:val="16"/>
                <w:szCs w:val="16"/>
              </w:rPr>
            </w:pPr>
            <w:r w:rsidRPr="00260B0E">
              <w:rPr>
                <w:rFonts w:ascii="Arial" w:hAnsi="Arial" w:cs="Arial"/>
                <w:b/>
                <w:bCs/>
                <w:sz w:val="16"/>
                <w:szCs w:val="16"/>
              </w:rPr>
              <w:t>Dati personali trattati</w:t>
            </w:r>
          </w:p>
        </w:tc>
        <w:tc>
          <w:tcPr>
            <w:tcW w:w="95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966"/>
              <w:gridCol w:w="4493"/>
            </w:tblGrid>
            <w:tr w:rsidR="000A2FFE" w:rsidRPr="00260B0E" w14:paraId="5413022D" w14:textId="77777777" w:rsidTr="001D0924">
              <w:tc>
                <w:tcPr>
                  <w:tcW w:w="496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246BA7D7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449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5112AA10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>Dati trattati</w:t>
                  </w:r>
                </w:p>
              </w:tc>
            </w:tr>
            <w:tr w:rsidR="000A2FFE" w:rsidRPr="00260B0E" w14:paraId="1B91ED49" w14:textId="77777777" w:rsidTr="001D0924">
              <w:tc>
                <w:tcPr>
                  <w:tcW w:w="496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7847546E" w14:textId="77777777" w:rsidR="00A76DD8" w:rsidRPr="00260B0E" w:rsidRDefault="00A76DD8" w:rsidP="00A247A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 xml:space="preserve">Svolgimento dell'attività preparatoria ed istruttoria dei </w:t>
                  </w:r>
                  <w:r w:rsidRPr="00260B0E">
                    <w:rPr>
                      <w:rFonts w:ascii="Arial" w:hAnsi="Arial" w:cs="Arial"/>
                      <w:iCs/>
                      <w:sz w:val="16"/>
                      <w:szCs w:val="16"/>
                    </w:rPr>
                    <w:t xml:space="preserve">contributi espressi in relazione alla consultazione pubblica avente ad oggetto </w:t>
                  </w:r>
                  <w:r w:rsidR="00A247A8" w:rsidRPr="001D0924">
                    <w:rPr>
                      <w:rFonts w:ascii="Arial" w:hAnsi="Arial" w:cs="Arial"/>
                      <w:iCs/>
                      <w:sz w:val="16"/>
                      <w:szCs w:val="16"/>
                    </w:rPr>
                    <w:t>l</w:t>
                  </w:r>
                  <w:r w:rsidR="00A247A8">
                    <w:rPr>
                      <w:rFonts w:ascii="Arial" w:hAnsi="Arial" w:cs="Arial"/>
                      <w:iCs/>
                      <w:sz w:val="16"/>
                      <w:szCs w:val="16"/>
                    </w:rPr>
                    <w:t>o schema di deliberazione per l’</w:t>
                  </w:r>
                  <w:r w:rsidR="00A247A8" w:rsidRPr="00A247A8">
                    <w:rPr>
                      <w:rFonts w:ascii="Arial" w:hAnsi="Arial" w:cs="Arial"/>
                      <w:iCs/>
                      <w:sz w:val="16"/>
                      <w:szCs w:val="16"/>
                    </w:rPr>
                    <w:t xml:space="preserve">’acquisizione delle quote di partecipazioni della società </w:t>
                  </w:r>
                  <w:r w:rsidR="00A247A8" w:rsidRPr="00A247A8"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  <w:t>in house</w:t>
                  </w:r>
                  <w:r w:rsidR="00A247A8" w:rsidRPr="00A247A8">
                    <w:rPr>
                      <w:rFonts w:ascii="Arial" w:hAnsi="Arial" w:cs="Arial"/>
                      <w:iCs/>
                      <w:sz w:val="16"/>
                      <w:szCs w:val="16"/>
                    </w:rPr>
                    <w:t xml:space="preserve"> AQP - Acquedotto Pugliese S.P.A, alienate dalla Regione Puglia ai sensi della L.R. n. 14/2024</w:t>
                  </w:r>
                </w:p>
              </w:tc>
              <w:tc>
                <w:tcPr>
                  <w:tcW w:w="449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637F093A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Dati Anagrafici, indirizzo di posta elettronica certificata</w:t>
                  </w:r>
                  <w:r w:rsidR="00896C09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</w:p>
              </w:tc>
            </w:tr>
          </w:tbl>
          <w:p w14:paraId="4848BC9F" w14:textId="77777777" w:rsidR="00A76DD8" w:rsidRPr="00260B0E" w:rsidRDefault="00A76DD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2FFE" w:rsidRPr="00260B0E" w14:paraId="4A461F65" w14:textId="77777777" w:rsidTr="001D0924">
        <w:tc>
          <w:tcPr>
            <w:tcW w:w="12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205A22A3" w14:textId="77777777" w:rsidR="00A76DD8" w:rsidRPr="00260B0E" w:rsidRDefault="00A76DD8">
            <w:pPr>
              <w:pStyle w:val="Contenutotabella"/>
              <w:rPr>
                <w:sz w:val="16"/>
                <w:szCs w:val="16"/>
              </w:rPr>
            </w:pPr>
            <w:r w:rsidRPr="00260B0E">
              <w:rPr>
                <w:rFonts w:ascii="Arial" w:hAnsi="Arial" w:cs="Arial"/>
                <w:b/>
                <w:bCs/>
                <w:sz w:val="16"/>
                <w:szCs w:val="16"/>
              </w:rPr>
              <w:t>Provenienza dei dati trattati</w:t>
            </w:r>
          </w:p>
        </w:tc>
        <w:tc>
          <w:tcPr>
            <w:tcW w:w="95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30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966"/>
              <w:gridCol w:w="4493"/>
            </w:tblGrid>
            <w:tr w:rsidR="000A2FFE" w:rsidRPr="00260B0E" w14:paraId="7DD0E28B" w14:textId="77777777" w:rsidTr="001D0924">
              <w:tc>
                <w:tcPr>
                  <w:tcW w:w="496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3CEF9391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449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4DFCFF09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>Soggetti che hanno fornito i dati</w:t>
                  </w:r>
                </w:p>
              </w:tc>
            </w:tr>
            <w:tr w:rsidR="000A2FFE" w:rsidRPr="00260B0E" w14:paraId="5F174BCE" w14:textId="77777777" w:rsidTr="001D0924">
              <w:tc>
                <w:tcPr>
                  <w:tcW w:w="496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518FEC60" w14:textId="77777777" w:rsidR="00A76DD8" w:rsidRPr="00260B0E" w:rsidRDefault="00A76DD8" w:rsidP="00A247A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 xml:space="preserve">Svolgimento dell'attività preparatoria ed istruttoria dei </w:t>
                  </w:r>
                  <w:r w:rsidRPr="00260B0E">
                    <w:rPr>
                      <w:rFonts w:ascii="Arial" w:hAnsi="Arial" w:cs="Arial"/>
                      <w:iCs/>
                      <w:sz w:val="16"/>
                      <w:szCs w:val="16"/>
                    </w:rPr>
                    <w:t>contributi espressi in relazione alla consultazione pubblica avente ad oggetto</w:t>
                  </w:r>
                  <w:r w:rsidR="001D0924">
                    <w:rPr>
                      <w:rFonts w:ascii="Arial" w:hAnsi="Arial" w:cs="Arial"/>
                      <w:iCs/>
                      <w:sz w:val="16"/>
                      <w:szCs w:val="16"/>
                    </w:rPr>
                    <w:t xml:space="preserve"> </w:t>
                  </w:r>
                  <w:r w:rsidR="00A247A8" w:rsidRPr="001D0924">
                    <w:rPr>
                      <w:rFonts w:ascii="Arial" w:hAnsi="Arial" w:cs="Arial"/>
                      <w:iCs/>
                      <w:sz w:val="16"/>
                      <w:szCs w:val="16"/>
                    </w:rPr>
                    <w:t>l</w:t>
                  </w:r>
                  <w:r w:rsidR="00A247A8">
                    <w:rPr>
                      <w:rFonts w:ascii="Arial" w:hAnsi="Arial" w:cs="Arial"/>
                      <w:iCs/>
                      <w:sz w:val="16"/>
                      <w:szCs w:val="16"/>
                    </w:rPr>
                    <w:t>o schema di deliberazione per l’</w:t>
                  </w:r>
                  <w:r w:rsidR="00A247A8" w:rsidRPr="00A247A8">
                    <w:rPr>
                      <w:rFonts w:ascii="Arial" w:hAnsi="Arial" w:cs="Arial"/>
                      <w:iCs/>
                      <w:sz w:val="16"/>
                      <w:szCs w:val="16"/>
                    </w:rPr>
                    <w:t xml:space="preserve">’acquisizione delle quote di partecipazioni della società </w:t>
                  </w:r>
                  <w:r w:rsidR="00A247A8" w:rsidRPr="00A247A8"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  <w:t>in house</w:t>
                  </w:r>
                  <w:r w:rsidR="00A247A8" w:rsidRPr="00A247A8">
                    <w:rPr>
                      <w:rFonts w:ascii="Arial" w:hAnsi="Arial" w:cs="Arial"/>
                      <w:iCs/>
                      <w:sz w:val="16"/>
                      <w:szCs w:val="16"/>
                    </w:rPr>
                    <w:t xml:space="preserve"> AQP - Acquedotto Pugliese S.P.A, alienate dalla Regione Puglia ai sensi della L.R. n. 14/2024</w:t>
                  </w:r>
                  <w:r w:rsidR="00A247A8">
                    <w:rPr>
                      <w:rFonts w:ascii="Arial" w:hAnsi="Arial" w:cs="Arial"/>
                      <w:iCs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449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196BFEB6" w14:textId="77777777" w:rsidR="00A76DD8" w:rsidRPr="00260B0E" w:rsidRDefault="00A76DD8" w:rsidP="00335182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 xml:space="preserve">I dati vengono acquisiti direttamente </w:t>
                  </w:r>
                  <w:r w:rsidR="00335182">
                    <w:rPr>
                      <w:rFonts w:ascii="Arial" w:hAnsi="Arial" w:cs="Arial"/>
                      <w:sz w:val="16"/>
                      <w:szCs w:val="16"/>
                    </w:rPr>
                    <w:t>dagli interessati che inviano i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 xml:space="preserve"> prop</w:t>
                  </w:r>
                  <w:r w:rsidR="00335182">
                    <w:rPr>
                      <w:rFonts w:ascii="Arial" w:hAnsi="Arial" w:cs="Arial"/>
                      <w:sz w:val="16"/>
                      <w:szCs w:val="16"/>
                    </w:rPr>
                    <w:t xml:space="preserve">ri contributi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a mezzo p.e.c..</w:t>
                  </w:r>
                </w:p>
              </w:tc>
            </w:tr>
          </w:tbl>
          <w:p w14:paraId="1BC406D0" w14:textId="77777777" w:rsidR="00A76DD8" w:rsidRPr="00260B0E" w:rsidRDefault="00A76DD8">
            <w:pPr>
              <w:pStyle w:val="Contenutotabella"/>
              <w:jc w:val="both"/>
              <w:rPr>
                <w:sz w:val="16"/>
                <w:szCs w:val="16"/>
              </w:rPr>
            </w:pPr>
          </w:p>
        </w:tc>
      </w:tr>
      <w:tr w:rsidR="000A2FFE" w:rsidRPr="00260B0E" w14:paraId="6282D357" w14:textId="77777777" w:rsidTr="001D0924">
        <w:trPr>
          <w:trHeight w:val="1323"/>
        </w:trPr>
        <w:tc>
          <w:tcPr>
            <w:tcW w:w="12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7F2F4A9E" w14:textId="77777777" w:rsidR="00A76DD8" w:rsidRPr="00260B0E" w:rsidRDefault="00A76DD8">
            <w:pPr>
              <w:pStyle w:val="Contenutotabella"/>
              <w:rPr>
                <w:sz w:val="16"/>
                <w:szCs w:val="16"/>
              </w:rPr>
            </w:pPr>
            <w:r w:rsidRPr="00260B0E">
              <w:rPr>
                <w:rFonts w:ascii="Arial" w:hAnsi="Arial" w:cs="Arial"/>
                <w:b/>
                <w:bCs/>
                <w:sz w:val="16"/>
                <w:szCs w:val="16"/>
              </w:rPr>
              <w:t>Destinatari</w:t>
            </w:r>
          </w:p>
        </w:tc>
        <w:tc>
          <w:tcPr>
            <w:tcW w:w="95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966"/>
              <w:gridCol w:w="4493"/>
            </w:tblGrid>
            <w:tr w:rsidR="000A2FFE" w:rsidRPr="00260B0E" w14:paraId="60F7D701" w14:textId="77777777" w:rsidTr="001D0924">
              <w:tc>
                <w:tcPr>
                  <w:tcW w:w="496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544E82F0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449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63020E9F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>Destinatari</w:t>
                  </w:r>
                </w:p>
              </w:tc>
            </w:tr>
            <w:tr w:rsidR="000A2FFE" w:rsidRPr="00260B0E" w14:paraId="11F78221" w14:textId="77777777" w:rsidTr="001D0924">
              <w:trPr>
                <w:trHeight w:val="817"/>
              </w:trPr>
              <w:tc>
                <w:tcPr>
                  <w:tcW w:w="496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1F003B20" w14:textId="77777777" w:rsidR="00A76DD8" w:rsidRPr="00260B0E" w:rsidRDefault="00A76DD8" w:rsidP="001D0924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 xml:space="preserve">Svolgimento dell'attività preparatoria ed istruttoria dei </w:t>
                  </w:r>
                  <w:r w:rsidRPr="00260B0E">
                    <w:rPr>
                      <w:rFonts w:ascii="Arial" w:hAnsi="Arial" w:cs="Arial"/>
                      <w:iCs/>
                      <w:sz w:val="16"/>
                      <w:szCs w:val="16"/>
                    </w:rPr>
                    <w:t xml:space="preserve">contributi espressi in relazione alla consultazione pubblica avente ad oggetto </w:t>
                  </w:r>
                  <w:r w:rsidR="00A247A8" w:rsidRPr="001D0924">
                    <w:rPr>
                      <w:rFonts w:ascii="Arial" w:hAnsi="Arial" w:cs="Arial"/>
                      <w:iCs/>
                      <w:sz w:val="16"/>
                      <w:szCs w:val="16"/>
                    </w:rPr>
                    <w:t>l</w:t>
                  </w:r>
                  <w:r w:rsidR="00A247A8">
                    <w:rPr>
                      <w:rFonts w:ascii="Arial" w:hAnsi="Arial" w:cs="Arial"/>
                      <w:iCs/>
                      <w:sz w:val="16"/>
                      <w:szCs w:val="16"/>
                    </w:rPr>
                    <w:t>o schema di deliberazione per l’</w:t>
                  </w:r>
                  <w:r w:rsidR="00A247A8" w:rsidRPr="00A247A8">
                    <w:rPr>
                      <w:rFonts w:ascii="Arial" w:hAnsi="Arial" w:cs="Arial"/>
                      <w:iCs/>
                      <w:sz w:val="16"/>
                      <w:szCs w:val="16"/>
                    </w:rPr>
                    <w:t xml:space="preserve">’acquisizione delle quote di partecipazioni </w:t>
                  </w:r>
                  <w:r w:rsidR="00A247A8">
                    <w:rPr>
                      <w:rFonts w:ascii="Arial" w:hAnsi="Arial" w:cs="Arial"/>
                      <w:iCs/>
                      <w:sz w:val="16"/>
                      <w:szCs w:val="16"/>
                    </w:rPr>
                    <w:t>della</w:t>
                  </w:r>
                  <w:r w:rsidR="00A247A8" w:rsidRPr="00A247A8">
                    <w:rPr>
                      <w:rFonts w:ascii="Arial" w:hAnsi="Arial" w:cs="Arial"/>
                      <w:iCs/>
                      <w:sz w:val="16"/>
                      <w:szCs w:val="16"/>
                    </w:rPr>
                    <w:t xml:space="preserve"> società </w:t>
                  </w:r>
                  <w:r w:rsidR="00A247A8" w:rsidRPr="00A247A8"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  <w:t>in house</w:t>
                  </w:r>
                  <w:r w:rsidR="00A247A8" w:rsidRPr="00A247A8">
                    <w:rPr>
                      <w:rFonts w:ascii="Arial" w:hAnsi="Arial" w:cs="Arial"/>
                      <w:iCs/>
                      <w:sz w:val="16"/>
                      <w:szCs w:val="16"/>
                    </w:rPr>
                    <w:t xml:space="preserve"> AQP - Acquedotto Pugliese S.P.A, alienate dalla Regione Puglia ai sensi della L.R. n. 14/2024</w:t>
                  </w:r>
                  <w:r w:rsidR="00A247A8">
                    <w:rPr>
                      <w:rFonts w:ascii="Arial" w:hAnsi="Arial" w:cs="Arial"/>
                      <w:iCs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449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66E8F478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iCs/>
                      <w:sz w:val="16"/>
                      <w:szCs w:val="16"/>
                    </w:rPr>
                    <w:t>Destinatari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: i dati vengono pubblicati sul Portale istituzionale del Comune di</w:t>
                  </w:r>
                  <w:r w:rsidR="005959F7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000F75D2">
                    <w:rPr>
                      <w:rFonts w:ascii="Arial" w:hAnsi="Arial" w:cs="Arial"/>
                      <w:sz w:val="16"/>
                      <w:szCs w:val="16"/>
                    </w:rPr>
                    <w:t>Carpino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</w:p>
              </w:tc>
            </w:tr>
          </w:tbl>
          <w:p w14:paraId="5F47D9FE" w14:textId="77777777" w:rsidR="00A76DD8" w:rsidRPr="00260B0E" w:rsidRDefault="00A76DD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2FFE" w:rsidRPr="00260B0E" w14:paraId="3C3F8633" w14:textId="77777777" w:rsidTr="001D0924">
        <w:tc>
          <w:tcPr>
            <w:tcW w:w="12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4FF2AA4A" w14:textId="77777777" w:rsidR="00A76DD8" w:rsidRPr="00260B0E" w:rsidRDefault="00A76DD8">
            <w:pPr>
              <w:pStyle w:val="Contenutotabella"/>
              <w:rPr>
                <w:sz w:val="16"/>
                <w:szCs w:val="16"/>
              </w:rPr>
            </w:pPr>
            <w:r w:rsidRPr="00260B0E">
              <w:rPr>
                <w:rFonts w:ascii="Arial" w:hAnsi="Arial" w:cs="Arial"/>
                <w:b/>
                <w:bCs/>
                <w:sz w:val="16"/>
                <w:szCs w:val="16"/>
              </w:rPr>
              <w:t>Periodo di conservazione</w:t>
            </w:r>
          </w:p>
        </w:tc>
        <w:tc>
          <w:tcPr>
            <w:tcW w:w="95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966"/>
              <w:gridCol w:w="4493"/>
            </w:tblGrid>
            <w:tr w:rsidR="000A2FFE" w:rsidRPr="00260B0E" w14:paraId="4FBA2600" w14:textId="77777777" w:rsidTr="001D0924">
              <w:tc>
                <w:tcPr>
                  <w:tcW w:w="496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2B7BB220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Finalità</w:t>
                  </w:r>
                </w:p>
              </w:tc>
              <w:tc>
                <w:tcPr>
                  <w:tcW w:w="449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436D35EA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>Durata</w:t>
                  </w:r>
                </w:p>
              </w:tc>
            </w:tr>
            <w:tr w:rsidR="000A2FFE" w:rsidRPr="00260B0E" w14:paraId="25AC2F06" w14:textId="77777777" w:rsidTr="001D0924">
              <w:tc>
                <w:tcPr>
                  <w:tcW w:w="496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3350BF98" w14:textId="77777777" w:rsidR="00A76DD8" w:rsidRPr="00260B0E" w:rsidRDefault="00A76DD8" w:rsidP="001D0924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 xml:space="preserve">Svolgimento dell'attività preparatoria ed istruttoria dei </w:t>
                  </w:r>
                  <w:r w:rsidRPr="00260B0E">
                    <w:rPr>
                      <w:rFonts w:ascii="Arial" w:hAnsi="Arial" w:cs="Arial"/>
                      <w:iCs/>
                      <w:sz w:val="16"/>
                      <w:szCs w:val="16"/>
                    </w:rPr>
                    <w:t xml:space="preserve">contributi espressi in relazione alla consultazione pubblica avente ad oggetto </w:t>
                  </w:r>
                  <w:r w:rsidR="00A247A8" w:rsidRPr="001D0924">
                    <w:rPr>
                      <w:rFonts w:ascii="Arial" w:hAnsi="Arial" w:cs="Arial"/>
                      <w:iCs/>
                      <w:sz w:val="16"/>
                      <w:szCs w:val="16"/>
                    </w:rPr>
                    <w:t>l</w:t>
                  </w:r>
                  <w:r w:rsidR="00A247A8">
                    <w:rPr>
                      <w:rFonts w:ascii="Arial" w:hAnsi="Arial" w:cs="Arial"/>
                      <w:iCs/>
                      <w:sz w:val="16"/>
                      <w:szCs w:val="16"/>
                    </w:rPr>
                    <w:t>o schema di deliberazione per l’</w:t>
                  </w:r>
                  <w:r w:rsidR="00A247A8" w:rsidRPr="00A247A8">
                    <w:rPr>
                      <w:rFonts w:ascii="Arial" w:hAnsi="Arial" w:cs="Arial"/>
                      <w:iCs/>
                      <w:sz w:val="16"/>
                      <w:szCs w:val="16"/>
                    </w:rPr>
                    <w:t xml:space="preserve">’acquisizione delle quote di partecipazioni della società </w:t>
                  </w:r>
                  <w:r w:rsidR="00A247A8" w:rsidRPr="00A247A8"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  <w:t>in house</w:t>
                  </w:r>
                  <w:r w:rsidR="00A247A8" w:rsidRPr="00A247A8">
                    <w:rPr>
                      <w:rFonts w:ascii="Arial" w:hAnsi="Arial" w:cs="Arial"/>
                      <w:iCs/>
                      <w:sz w:val="16"/>
                      <w:szCs w:val="16"/>
                    </w:rPr>
                    <w:t xml:space="preserve"> AQP - Acquedotto Pugliese S.P.A, alienate dalla Regione Puglia ai sensi della L.R. n. 14/2024</w:t>
                  </w:r>
                  <w:r w:rsidR="00A247A8">
                    <w:rPr>
                      <w:rFonts w:ascii="Arial" w:hAnsi="Arial" w:cs="Arial"/>
                      <w:iCs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4493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3BD2EBC8" w14:textId="77777777" w:rsidR="00A76DD8" w:rsidRPr="00260B0E" w:rsidRDefault="00A76DD8" w:rsidP="00335182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I dati trattati sono conser</w:t>
                  </w:r>
                  <w:r w:rsidR="00335182">
                    <w:rPr>
                      <w:rFonts w:ascii="Arial" w:hAnsi="Arial" w:cs="Arial"/>
                      <w:sz w:val="16"/>
                      <w:szCs w:val="16"/>
                    </w:rPr>
                    <w:t>vati per il periodo necessario allo svolgimento delle attività,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 xml:space="preserve"> salvo contenzioso e conformemente alle previsioni del Codice dei beni culturali (D. Lgs. 42/2004).</w:t>
                  </w:r>
                </w:p>
              </w:tc>
            </w:tr>
          </w:tbl>
          <w:p w14:paraId="5994CB13" w14:textId="77777777" w:rsidR="00A76DD8" w:rsidRPr="00260B0E" w:rsidRDefault="00A76DD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2FFE" w:rsidRPr="00260B0E" w14:paraId="357025C1" w14:textId="77777777" w:rsidTr="001D0924">
        <w:tc>
          <w:tcPr>
            <w:tcW w:w="12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6C0C1463" w14:textId="77777777" w:rsidR="00A76DD8" w:rsidRPr="00260B0E" w:rsidRDefault="00A76DD8">
            <w:pPr>
              <w:pStyle w:val="Contenutotabella"/>
              <w:rPr>
                <w:sz w:val="16"/>
                <w:szCs w:val="16"/>
              </w:rPr>
            </w:pPr>
            <w:r w:rsidRPr="00260B0E">
              <w:rPr>
                <w:rFonts w:ascii="Arial" w:hAnsi="Arial" w:cs="Arial"/>
                <w:b/>
                <w:bCs/>
                <w:sz w:val="16"/>
                <w:szCs w:val="16"/>
              </w:rPr>
              <w:t>Diritti dell’interessato</w:t>
            </w:r>
          </w:p>
        </w:tc>
        <w:tc>
          <w:tcPr>
            <w:tcW w:w="95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-2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3407"/>
              <w:gridCol w:w="1559"/>
              <w:gridCol w:w="2459"/>
              <w:gridCol w:w="1897"/>
            </w:tblGrid>
            <w:tr w:rsidR="000A2FFE" w:rsidRPr="00260B0E" w14:paraId="61DF0E5F" w14:textId="77777777" w:rsidTr="001D0924">
              <w:trPr>
                <w:cantSplit/>
              </w:trPr>
              <w:tc>
                <w:tcPr>
                  <w:tcW w:w="340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26770D35" w14:textId="77777777" w:rsidR="00A76DD8" w:rsidRPr="00260B0E" w:rsidRDefault="00A76DD8">
                  <w:pPr>
                    <w:pStyle w:val="Contenutotabella"/>
                    <w:keepNext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Diritto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40426BD1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>Riferimento al GDPR</w:t>
                  </w:r>
                </w:p>
              </w:tc>
              <w:tc>
                <w:tcPr>
                  <w:tcW w:w="245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4F2F084B" w14:textId="77777777" w:rsidR="00A76DD8" w:rsidRPr="00260B0E" w:rsidRDefault="00A76DD8">
                  <w:pPr>
                    <w:pStyle w:val="Contenutotabella"/>
                    <w:keepNext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Diritto</w:t>
                  </w:r>
                </w:p>
              </w:tc>
              <w:tc>
                <w:tcPr>
                  <w:tcW w:w="189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5A5DF724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  <w:highlight w:val="white"/>
                    </w:rPr>
                    <w:t>Riferimento al GDPR</w:t>
                  </w:r>
                </w:p>
              </w:tc>
            </w:tr>
            <w:tr w:rsidR="000A2FFE" w:rsidRPr="00260B0E" w14:paraId="761C20F7" w14:textId="77777777" w:rsidTr="001D0924">
              <w:trPr>
                <w:cantSplit/>
              </w:trPr>
              <w:tc>
                <w:tcPr>
                  <w:tcW w:w="340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45373ABD" w14:textId="77777777" w:rsidR="00A76DD8" w:rsidRPr="00260B0E" w:rsidRDefault="00A76DD8">
                  <w:pPr>
                    <w:pStyle w:val="Contenutotabella"/>
                    <w:keepNext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Accesso ai dati personali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72D53189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Art. 15</w:t>
                  </w:r>
                </w:p>
              </w:tc>
              <w:tc>
                <w:tcPr>
                  <w:tcW w:w="245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77DA3C8B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Rettifica dei dati personali</w:t>
                  </w:r>
                </w:p>
              </w:tc>
              <w:tc>
                <w:tcPr>
                  <w:tcW w:w="189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0A51905E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Art. 16</w:t>
                  </w:r>
                </w:p>
              </w:tc>
            </w:tr>
            <w:tr w:rsidR="000A2FFE" w:rsidRPr="00260B0E" w14:paraId="1A16CB0A" w14:textId="77777777" w:rsidTr="001D0924">
              <w:trPr>
                <w:cantSplit/>
              </w:trPr>
              <w:tc>
                <w:tcPr>
                  <w:tcW w:w="340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30299420" w14:textId="77777777" w:rsidR="00A76DD8" w:rsidRPr="00260B0E" w:rsidRDefault="00A76DD8">
                  <w:pPr>
                    <w:pStyle w:val="Contenutotabella"/>
                    <w:keepNext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Cancellazione dei dati personali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462454C9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Art. 17</w:t>
                  </w:r>
                </w:p>
              </w:tc>
              <w:tc>
                <w:tcPr>
                  <w:tcW w:w="245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7AD56F98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Limitazione del trattamento</w:t>
                  </w:r>
                </w:p>
              </w:tc>
              <w:tc>
                <w:tcPr>
                  <w:tcW w:w="189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69270C7B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Art. 18</w:t>
                  </w:r>
                </w:p>
              </w:tc>
            </w:tr>
            <w:tr w:rsidR="000A2FFE" w:rsidRPr="00260B0E" w14:paraId="49D16CDC" w14:textId="77777777" w:rsidTr="001D0924">
              <w:trPr>
                <w:cantSplit/>
              </w:trPr>
              <w:tc>
                <w:tcPr>
                  <w:tcW w:w="340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7777F7E0" w14:textId="77777777" w:rsidR="00A76DD8" w:rsidRPr="00260B0E" w:rsidRDefault="00A76DD8">
                  <w:pPr>
                    <w:pStyle w:val="Contenutotabella"/>
                    <w:keepNext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Portabilità dei dati personali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506D43E3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Art. 20</w:t>
                  </w:r>
                </w:p>
              </w:tc>
              <w:tc>
                <w:tcPr>
                  <w:tcW w:w="245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0AD22A85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Opposizione al trattamento</w:t>
                  </w:r>
                </w:p>
              </w:tc>
              <w:tc>
                <w:tcPr>
                  <w:tcW w:w="189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3BB5D5A2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Art. 21</w:t>
                  </w:r>
                </w:p>
              </w:tc>
            </w:tr>
            <w:tr w:rsidR="000A2FFE" w:rsidRPr="00260B0E" w14:paraId="0B45B20C" w14:textId="77777777" w:rsidTr="001D0924">
              <w:trPr>
                <w:cantSplit/>
              </w:trPr>
              <w:tc>
                <w:tcPr>
                  <w:tcW w:w="340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024A18EE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Diritto al reclamo al Garante per la Protezione dei Dati personali - Piazza Venezia 11 - 00187 Roma - garante@gpdp - 06696771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6FAB103D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Art. 77</w:t>
                  </w:r>
                </w:p>
              </w:tc>
              <w:tc>
                <w:tcPr>
                  <w:tcW w:w="245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109AF3B2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Diritto alla comunicazione della violazione</w:t>
                  </w:r>
                </w:p>
              </w:tc>
              <w:tc>
                <w:tcPr>
                  <w:tcW w:w="189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23839DB3" w14:textId="77777777" w:rsidR="00A76DD8" w:rsidRPr="00260B0E" w:rsidRDefault="00A76DD8">
                  <w:pPr>
                    <w:pStyle w:val="Contenutotabella"/>
                    <w:jc w:val="both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eastAsia="Arial" w:hAnsi="Arial" w:cs="Arial"/>
                      <w:sz w:val="16"/>
                      <w:szCs w:val="16"/>
                    </w:rPr>
                    <w:t xml:space="preserve">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Art. 34</w:t>
                  </w:r>
                </w:p>
              </w:tc>
            </w:tr>
          </w:tbl>
          <w:p w14:paraId="0BCC3DEB" w14:textId="77777777" w:rsidR="00A76DD8" w:rsidRPr="00260B0E" w:rsidRDefault="00A76DD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2FFE" w:rsidRPr="00260B0E" w14:paraId="1801AD5B" w14:textId="77777777" w:rsidTr="001D0924">
        <w:tc>
          <w:tcPr>
            <w:tcW w:w="1079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24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3555"/>
              <w:gridCol w:w="3557"/>
              <w:gridCol w:w="3574"/>
            </w:tblGrid>
            <w:tr w:rsidR="000A2FFE" w:rsidRPr="00260B0E" w14:paraId="4899E30C" w14:textId="77777777">
              <w:trPr>
                <w:trHeight w:val="35"/>
              </w:trPr>
              <w:tc>
                <w:tcPr>
                  <w:tcW w:w="35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2A653E99" w14:textId="77777777" w:rsidR="00A76DD8" w:rsidRPr="00260B0E" w:rsidRDefault="00A76DD8">
                  <w:pPr>
                    <w:pStyle w:val="Contenutotabella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Processo decisionale automatizzato: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NO</w:t>
                  </w:r>
                </w:p>
              </w:tc>
              <w:tc>
                <w:tcPr>
                  <w:tcW w:w="3557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</w:tcPr>
                <w:p w14:paraId="091F3320" w14:textId="77777777" w:rsidR="00A76DD8" w:rsidRPr="00260B0E" w:rsidRDefault="00A76DD8">
                  <w:pPr>
                    <w:pStyle w:val="Contenutotabella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Trasferimenti dei dati a paesi extra UE: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NO</w:t>
                  </w:r>
                </w:p>
              </w:tc>
              <w:tc>
                <w:tcPr>
                  <w:tcW w:w="357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</w:tcPr>
                <w:p w14:paraId="0CF9074E" w14:textId="77777777" w:rsidR="00A76DD8" w:rsidRPr="00260B0E" w:rsidRDefault="00A76DD8">
                  <w:pPr>
                    <w:pStyle w:val="Contenutotabella"/>
                    <w:rPr>
                      <w:sz w:val="16"/>
                      <w:szCs w:val="16"/>
                    </w:rPr>
                  </w:pPr>
                  <w:r w:rsidRPr="00260B0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Profilazione dell’interessato: </w:t>
                  </w:r>
                  <w:r w:rsidRPr="00260B0E">
                    <w:rPr>
                      <w:rFonts w:ascii="Arial" w:hAnsi="Arial" w:cs="Arial"/>
                      <w:sz w:val="16"/>
                      <w:szCs w:val="16"/>
                    </w:rPr>
                    <w:t>NO</w:t>
                  </w:r>
                </w:p>
              </w:tc>
            </w:tr>
          </w:tbl>
          <w:p w14:paraId="52A8278A" w14:textId="77777777" w:rsidR="00A76DD8" w:rsidRPr="00260B0E" w:rsidRDefault="00A76DD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136435D5" w14:textId="77777777" w:rsidR="00A76DD8" w:rsidRPr="00260B0E" w:rsidRDefault="00A76DD8" w:rsidP="00896C09">
      <w:pPr>
        <w:pStyle w:val="Standard"/>
        <w:ind w:right="1325"/>
        <w:jc w:val="both"/>
        <w:rPr>
          <w:rFonts w:ascii="Tahoma" w:hAnsi="Tahoma"/>
          <w:sz w:val="16"/>
          <w:szCs w:val="16"/>
        </w:rPr>
      </w:pPr>
    </w:p>
    <w:sectPr w:rsidR="00A76DD8" w:rsidRPr="00260B0E" w:rsidSect="001D0924">
      <w:pgSz w:w="12240" w:h="15840"/>
      <w:pgMar w:top="709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086FA" w14:textId="77777777" w:rsidR="0042094D" w:rsidRDefault="0042094D" w:rsidP="001D0924">
      <w:r>
        <w:separator/>
      </w:r>
    </w:p>
  </w:endnote>
  <w:endnote w:type="continuationSeparator" w:id="0">
    <w:p w14:paraId="327DD7ED" w14:textId="77777777" w:rsidR="0042094D" w:rsidRDefault="0042094D" w:rsidP="001D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1E195" w14:textId="77777777" w:rsidR="0042094D" w:rsidRDefault="0042094D" w:rsidP="001D0924">
      <w:r>
        <w:separator/>
      </w:r>
    </w:p>
  </w:footnote>
  <w:footnote w:type="continuationSeparator" w:id="0">
    <w:p w14:paraId="2B3A824F" w14:textId="77777777" w:rsidR="0042094D" w:rsidRDefault="0042094D" w:rsidP="001D09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FFE"/>
    <w:rsid w:val="00061306"/>
    <w:rsid w:val="000768EB"/>
    <w:rsid w:val="000A2FFE"/>
    <w:rsid w:val="000F75D2"/>
    <w:rsid w:val="001D0924"/>
    <w:rsid w:val="00260B0E"/>
    <w:rsid w:val="002D5DBD"/>
    <w:rsid w:val="00306602"/>
    <w:rsid w:val="00335182"/>
    <w:rsid w:val="00335E2E"/>
    <w:rsid w:val="00382744"/>
    <w:rsid w:val="0042094D"/>
    <w:rsid w:val="00493ADC"/>
    <w:rsid w:val="005959F7"/>
    <w:rsid w:val="00627045"/>
    <w:rsid w:val="00642645"/>
    <w:rsid w:val="00896C09"/>
    <w:rsid w:val="008B5247"/>
    <w:rsid w:val="009433AB"/>
    <w:rsid w:val="009B7A31"/>
    <w:rsid w:val="00A247A8"/>
    <w:rsid w:val="00A76DD8"/>
    <w:rsid w:val="00AE3EE2"/>
    <w:rsid w:val="00AF0DE4"/>
    <w:rsid w:val="00E04967"/>
    <w:rsid w:val="00E65FFB"/>
    <w:rsid w:val="00ED7940"/>
    <w:rsid w:val="00F65788"/>
    <w:rsid w:val="00FA0F2A"/>
    <w:rsid w:val="00FC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2646819E"/>
  <w15:chartTrackingRefBased/>
  <w15:docId w15:val="{B7682D35-C151-4583-92A3-68028BE4E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eastAsia="zh-CN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93ADC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  <w:sz w:val="24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rPr>
      <w:kern w:val="1"/>
      <w:sz w:val="24"/>
      <w:szCs w:val="24"/>
    </w:rPr>
  </w:style>
  <w:style w:type="character" w:customStyle="1" w:styleId="PidipaginaCarattere">
    <w:name w:val="Piè di pagina Carattere"/>
    <w:rPr>
      <w:kern w:val="1"/>
      <w:sz w:val="24"/>
      <w:szCs w:val="24"/>
    </w:rPr>
  </w:style>
  <w:style w:type="character" w:customStyle="1" w:styleId="InternetLink">
    <w:name w:val="Internet Link"/>
    <w:rPr>
      <w:color w:val="000080"/>
      <w:u w:val="single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CorpotestoCarattere">
    <w:name w:val="Corpo testo Carattere"/>
    <w:rPr>
      <w:rFonts w:eastAsia="Times New Roman" w:cs="Times New Roman"/>
      <w:color w:val="00000A"/>
      <w:sz w:val="24"/>
      <w:lang w:eastAsia="zh-CN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widowControl/>
      <w:spacing w:line="360" w:lineRule="auto"/>
      <w:jc w:val="both"/>
      <w:textAlignment w:val="auto"/>
    </w:pPr>
    <w:rPr>
      <w:rFonts w:eastAsia="Times New Roman" w:cs="Times New Roman"/>
      <w:color w:val="00000A"/>
      <w:szCs w:val="20"/>
    </w:rPr>
  </w:style>
  <w:style w:type="paragraph" w:styleId="Elenco">
    <w:name w:val="List"/>
    <w:basedOn w:val="Textbody"/>
  </w:style>
  <w:style w:type="paragraph" w:styleId="Didascali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Index">
    <w:name w:val="Index"/>
    <w:basedOn w:val="Standard"/>
    <w:pPr>
      <w:suppressLineNumbers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widowControl/>
      <w:suppressLineNumbers/>
      <w:textAlignment w:val="auto"/>
    </w:pPr>
    <w:rPr>
      <w:rFonts w:eastAsia="Times New Roman" w:cs="Times New Roman"/>
    </w:rPr>
  </w:style>
  <w:style w:type="paragraph" w:customStyle="1" w:styleId="INDIRIZZOCOMUNE">
    <w:name w:val="INDIRIZZO COMUNE"/>
    <w:basedOn w:val="Normale"/>
    <w:pPr>
      <w:widowControl/>
      <w:jc w:val="center"/>
      <w:textAlignment w:val="auto"/>
    </w:pPr>
    <w:rPr>
      <w:rFonts w:ascii="Tahoma" w:eastAsia="Cambria" w:hAnsi="Tahoma"/>
      <w:color w:val="000000"/>
      <w:sz w:val="16"/>
    </w:rPr>
  </w:style>
  <w:style w:type="paragraph" w:customStyle="1" w:styleId="Corpodeltesto21">
    <w:name w:val="Corpo del testo 21"/>
    <w:basedOn w:val="Normale"/>
    <w:pPr>
      <w:widowControl/>
      <w:spacing w:after="120" w:line="480" w:lineRule="auto"/>
      <w:textAlignment w:val="auto"/>
    </w:pPr>
    <w:rPr>
      <w:rFonts w:eastAsia="Times New Roman" w:cs="Times New Roman"/>
      <w:color w:val="00000A"/>
      <w:sz w:val="20"/>
      <w:szCs w:val="20"/>
    </w:r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character" w:customStyle="1" w:styleId="Titolo2Carattere">
    <w:name w:val="Titolo 2 Carattere"/>
    <w:link w:val="Titolo2"/>
    <w:uiPriority w:val="9"/>
    <w:semiHidden/>
    <w:rsid w:val="00493ADC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zh-CN"/>
    </w:rPr>
  </w:style>
  <w:style w:type="character" w:styleId="Menzionenonrisolta">
    <w:name w:val="Unresolved Mention"/>
    <w:uiPriority w:val="99"/>
    <w:semiHidden/>
    <w:unhideWhenUsed/>
    <w:rsid w:val="00FC78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Larocca Concetta</dc:creator>
  <cp:keywords/>
  <cp:lastModifiedBy>Studio Stefania</cp:lastModifiedBy>
  <cp:revision>2</cp:revision>
  <cp:lastPrinted>1601-01-01T00:00:00Z</cp:lastPrinted>
  <dcterms:created xsi:type="dcterms:W3CDTF">2026-09-22T11:04:00Z</dcterms:created>
  <dcterms:modified xsi:type="dcterms:W3CDTF">2026-09-22T11:04:00Z</dcterms:modified>
</cp:coreProperties>
</file>